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65DAB" w14:textId="77777777" w:rsidR="00616FCB" w:rsidRPr="001120CC" w:rsidRDefault="00616FCB" w:rsidP="00616FCB">
      <w:pPr>
        <w:spacing w:before="120"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PHỤ LỤC 4</w:t>
      </w:r>
    </w:p>
    <w:p w14:paraId="48D46786" w14:textId="77777777" w:rsidR="00616FCB" w:rsidRPr="001120CC" w:rsidRDefault="00616FCB" w:rsidP="00616FCB">
      <w:pPr>
        <w:spacing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 xml:space="preserve">Tổ chức các cuộc thi trực tuyến tìm hiểu pháp luật </w:t>
      </w:r>
    </w:p>
    <w:p w14:paraId="179469EE" w14:textId="77777777" w:rsidR="00616FCB" w:rsidRPr="001120CC" w:rsidRDefault="00616FCB" w:rsidP="00616FCB">
      <w:pPr>
        <w:spacing w:after="0" w:line="240" w:lineRule="auto"/>
        <w:jc w:val="center"/>
        <w:rPr>
          <w:rFonts w:ascii="Times New Roman" w:hAnsi="Times New Roman" w:cs="Times New Roman"/>
          <w:b/>
          <w:sz w:val="28"/>
          <w:szCs w:val="28"/>
        </w:rPr>
      </w:pPr>
      <w:r w:rsidRPr="001120CC">
        <w:rPr>
          <w:rFonts w:ascii="Times New Roman" w:hAnsi="Times New Roman" w:cs="Times New Roman"/>
          <w:b/>
          <w:sz w:val="28"/>
          <w:szCs w:val="28"/>
        </w:rPr>
        <w:t xml:space="preserve">dành cho </w:t>
      </w:r>
      <w:r w:rsidR="0044540E">
        <w:rPr>
          <w:rFonts w:ascii="Times New Roman" w:hAnsi="Times New Roman" w:cs="Times New Roman"/>
          <w:b/>
          <w:sz w:val="28"/>
          <w:szCs w:val="28"/>
        </w:rPr>
        <w:t>lực lượng vũ trang</w:t>
      </w:r>
      <w:r w:rsidR="00CC0CC9">
        <w:rPr>
          <w:rFonts w:ascii="Times New Roman" w:hAnsi="Times New Roman" w:cs="Times New Roman"/>
          <w:b/>
          <w:sz w:val="28"/>
          <w:szCs w:val="28"/>
        </w:rPr>
        <w:t xml:space="preserve"> </w:t>
      </w:r>
    </w:p>
    <w:p w14:paraId="2B6263E4" w14:textId="77777777" w:rsidR="00B222B6" w:rsidRPr="003034A7" w:rsidRDefault="00B222B6" w:rsidP="00B222B6">
      <w:pPr>
        <w:spacing w:after="0"/>
        <w:jc w:val="center"/>
        <w:rPr>
          <w:rFonts w:ascii="Times New Roman" w:hAnsi="Times New Roman" w:cs="Times New Roman"/>
          <w:i/>
          <w:color w:val="0D0D0D" w:themeColor="text1" w:themeTint="F2"/>
          <w:sz w:val="28"/>
          <w:szCs w:val="28"/>
          <w:lang w:val="nl-NL"/>
        </w:rPr>
      </w:pPr>
      <w:r>
        <w:rPr>
          <w:rFonts w:ascii="Times New Roman" w:hAnsi="Times New Roman" w:cs="Times New Roman"/>
          <w:b/>
          <w:sz w:val="28"/>
          <w:szCs w:val="28"/>
        </w:rPr>
        <w:t>(</w:t>
      </w:r>
      <w:r w:rsidRPr="003034A7">
        <w:rPr>
          <w:rFonts w:ascii="Times New Roman" w:hAnsi="Times New Roman" w:cs="Times New Roman"/>
          <w:i/>
          <w:sz w:val="28"/>
          <w:szCs w:val="28"/>
        </w:rPr>
        <w:t xml:space="preserve">Kèm theo Kế hoạch số </w:t>
      </w:r>
      <w:r>
        <w:rPr>
          <w:rFonts w:ascii="Times New Roman" w:hAnsi="Times New Roman" w:cs="Times New Roman"/>
          <w:i/>
          <w:sz w:val="28"/>
          <w:szCs w:val="28"/>
        </w:rPr>
        <w:t>43</w:t>
      </w:r>
      <w:r w:rsidRPr="003034A7">
        <w:rPr>
          <w:rFonts w:ascii="Times New Roman" w:hAnsi="Times New Roman" w:cs="Times New Roman"/>
          <w:i/>
          <w:sz w:val="28"/>
          <w:szCs w:val="28"/>
        </w:rPr>
        <w:t>/KH-</w:t>
      </w:r>
      <w:r>
        <w:rPr>
          <w:rFonts w:ascii="Times New Roman" w:hAnsi="Times New Roman" w:cs="Times New Roman"/>
          <w:i/>
          <w:sz w:val="28"/>
          <w:szCs w:val="28"/>
        </w:rPr>
        <w:t>UBND</w:t>
      </w:r>
      <w:r w:rsidRPr="003034A7">
        <w:rPr>
          <w:rFonts w:ascii="Times New Roman" w:hAnsi="Times New Roman" w:cs="Times New Roman"/>
          <w:i/>
          <w:sz w:val="28"/>
          <w:szCs w:val="28"/>
        </w:rPr>
        <w:t xml:space="preserve"> ngày </w:t>
      </w:r>
      <w:r>
        <w:rPr>
          <w:rFonts w:ascii="Times New Roman" w:hAnsi="Times New Roman" w:cs="Times New Roman"/>
          <w:i/>
          <w:sz w:val="28"/>
          <w:szCs w:val="28"/>
        </w:rPr>
        <w:t>9</w:t>
      </w:r>
      <w:r w:rsidRPr="003034A7">
        <w:rPr>
          <w:rFonts w:ascii="Times New Roman" w:hAnsi="Times New Roman" w:cs="Times New Roman"/>
          <w:i/>
          <w:sz w:val="28"/>
          <w:szCs w:val="28"/>
        </w:rPr>
        <w:t>/</w:t>
      </w:r>
      <w:r>
        <w:rPr>
          <w:rFonts w:ascii="Times New Roman" w:hAnsi="Times New Roman" w:cs="Times New Roman"/>
          <w:i/>
          <w:sz w:val="28"/>
          <w:szCs w:val="28"/>
        </w:rPr>
        <w:t>5</w:t>
      </w:r>
      <w:r w:rsidRPr="003034A7">
        <w:rPr>
          <w:rFonts w:ascii="Times New Roman" w:hAnsi="Times New Roman" w:cs="Times New Roman"/>
          <w:i/>
          <w:sz w:val="28"/>
          <w:szCs w:val="28"/>
        </w:rPr>
        <w:t xml:space="preserve">/2024 của </w:t>
      </w:r>
      <w:r>
        <w:rPr>
          <w:rFonts w:ascii="Times New Roman" w:hAnsi="Times New Roman" w:cs="Times New Roman"/>
          <w:i/>
          <w:sz w:val="28"/>
          <w:szCs w:val="28"/>
        </w:rPr>
        <w:t xml:space="preserve">UBND phường Ninh Sơn </w:t>
      </w:r>
      <w:r w:rsidRPr="003034A7">
        <w:rPr>
          <w:rFonts w:ascii="Times New Roman" w:hAnsi="Times New Roman" w:cs="Times New Roman"/>
          <w:i/>
          <w:sz w:val="28"/>
          <w:szCs w:val="28"/>
        </w:rPr>
        <w:t xml:space="preserve">về </w:t>
      </w:r>
      <w:r>
        <w:rPr>
          <w:rFonts w:ascii="Times New Roman" w:hAnsi="Times New Roman" w:cs="Times New Roman"/>
          <w:i/>
          <w:sz w:val="28"/>
          <w:szCs w:val="28"/>
        </w:rPr>
        <w:t xml:space="preserve">phát động thi </w:t>
      </w:r>
      <w:r w:rsidRPr="003034A7">
        <w:rPr>
          <w:rFonts w:ascii="Times New Roman" w:hAnsi="Times New Roman" w:cs="Times New Roman"/>
          <w:i/>
          <w:color w:val="0D0D0D" w:themeColor="text1" w:themeTint="F2"/>
          <w:sz w:val="28"/>
          <w:szCs w:val="28"/>
          <w:lang w:val="nl-NL"/>
        </w:rPr>
        <w:t xml:space="preserve">tìm hiểu pháp luật năm 2024 trên địa bàn </w:t>
      </w:r>
      <w:r>
        <w:rPr>
          <w:rFonts w:ascii="Times New Roman" w:hAnsi="Times New Roman" w:cs="Times New Roman"/>
          <w:i/>
          <w:color w:val="0D0D0D" w:themeColor="text1" w:themeTint="F2"/>
          <w:sz w:val="28"/>
          <w:szCs w:val="28"/>
          <w:lang w:val="nl-NL"/>
        </w:rPr>
        <w:t>phường Ninh Sơn)</w:t>
      </w:r>
    </w:p>
    <w:p w14:paraId="272E2517" w14:textId="77777777" w:rsidR="00616FCB" w:rsidRPr="001120CC" w:rsidRDefault="00616FCB" w:rsidP="00616FCB">
      <w:pPr>
        <w:spacing w:before="120" w:after="0" w:line="240" w:lineRule="auto"/>
        <w:jc w:val="center"/>
        <w:rPr>
          <w:rFonts w:ascii="Times New Roman" w:hAnsi="Times New Roman" w:cs="Times New Roman"/>
          <w:i/>
          <w:sz w:val="28"/>
          <w:szCs w:val="28"/>
        </w:rPr>
      </w:pPr>
      <w:r w:rsidRPr="001120CC">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14:anchorId="6D1C5F77" wp14:editId="74874686">
                <wp:simplePos x="0" y="0"/>
                <wp:positionH relativeFrom="column">
                  <wp:posOffset>2254250</wp:posOffset>
                </wp:positionH>
                <wp:positionV relativeFrom="paragraph">
                  <wp:posOffset>80010</wp:posOffset>
                </wp:positionV>
                <wp:extent cx="1511300"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511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4DB5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6.3pt" to="29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cQvAEAAM0DAAAOAAAAZHJzL2Uyb0RvYy54bWysU8GO0zAQvSPxD5bvNMkiEIqa7qEruCCo&#10;WNi71xk3lmyPNTZN+/eM3TYgQEKs9mJl7Hlv5r2ZrG+P3okDULIYBtmtWikgaBxt2A/y29f3r95J&#10;kbIKo3IYYJAnSPJ28/LFeo493OCEbgQSTBJSP8dBTjnHvmmSnsCrtMIIgR8NkleZQ9o3I6mZ2b1r&#10;btr2bTMjjZFQQ0p8e3d+lJvKbwzo/NmYBFm4QXJvuZ5Uz8dyNpu16vek4mT1pQ31hC68soGLLlR3&#10;KivxnewfVN5qwoQmrzT6Bo2xGqoGVtO1v6m5n1SEqoXNSXGxKT0frf502JGwI89OiqA8j+g+k7L7&#10;KYsthsAGIomu+DTH1HP6NuzoEqW4oyL6aMgL42x8KDTlhoWJY3X5tLgMxyw0X3Zvuu51y8PQ17fm&#10;TFGAkVL+AOhF+Riks6EYoHp1+Jgyl+XUawoHpaVzE/UrnxyUZBe+gGFRpVhF13WCrSNxULwISmsI&#10;uYpivppdYMY6twDbfwMv+QUKddX+B7wgamUMeQF7G5D+Vj0fry2bc/7VgbPuYsEjjqc6nmoN70x1&#10;7LLfZSl/jSv851+4+QEAAP//AwBQSwMEFAAGAAgAAAAhAFr8sE3dAAAACQEAAA8AAABkcnMvZG93&#10;bnJldi54bWxMj0FLw0AQhe+C/2EZwYvYjSkpGrMpIuqhnloV9DbJjklodjZkt2n894540OO893jz&#10;vWI9u15NNIbOs4GrRQKKuPa248bA68vj5TWoEJEt9p7JwBcFWJenJwXm1h95S9MuNkpKOORooI1x&#10;yLUOdUsOw8IPxOJ9+tFhlHNstB3xKOWu12mSrLTDjuVDiwPdt1Tvdwdn4CP48PC2qaan/XYz48Vz&#10;TN9ra8z52Xx3CyrSHP/C8IMv6FAKU+UPbIPqDSyzTLZEMdIVKAlkN0sRql9Bl4X+v6D8BgAA//8D&#10;AFBLAQItABQABgAIAAAAIQC2gziS/gAAAOEBAAATAAAAAAAAAAAAAAAAAAAAAABbQ29udGVudF9U&#10;eXBlc10ueG1sUEsBAi0AFAAGAAgAAAAhADj9If/WAAAAlAEAAAsAAAAAAAAAAAAAAAAALwEAAF9y&#10;ZWxzLy5yZWxzUEsBAi0AFAAGAAgAAAAhAAXslxC8AQAAzQMAAA4AAAAAAAAAAAAAAAAALgIAAGRy&#10;cy9lMm9Eb2MueG1sUEsBAi0AFAAGAAgAAAAhAFr8sE3dAAAACQEAAA8AAAAAAAAAAAAAAAAAFgQA&#10;AGRycy9kb3ducmV2LnhtbFBLBQYAAAAABAAEAPMAAAAgBQAAAAA=&#10;" strokecolor="#5b9bd5 [3204]" strokeweight=".5pt">
                <v:stroke joinstyle="miter"/>
              </v:line>
            </w:pict>
          </mc:Fallback>
        </mc:AlternateContent>
      </w:r>
    </w:p>
    <w:p w14:paraId="3051BDA5" w14:textId="77777777" w:rsidR="00616FCB" w:rsidRPr="001120CC" w:rsidRDefault="00616FCB" w:rsidP="001120CC">
      <w:pPr>
        <w:spacing w:after="0"/>
        <w:jc w:val="both"/>
        <w:rPr>
          <w:rFonts w:ascii="Times New Roman" w:hAnsi="Times New Roman" w:cs="Times New Roman"/>
          <w:b/>
          <w:sz w:val="28"/>
          <w:szCs w:val="28"/>
        </w:rPr>
      </w:pPr>
      <w:r w:rsidRPr="001120CC">
        <w:rPr>
          <w:rFonts w:ascii="Times New Roman" w:hAnsi="Times New Roman" w:cs="Times New Roman"/>
          <w:sz w:val="28"/>
          <w:szCs w:val="28"/>
        </w:rPr>
        <w:tab/>
      </w:r>
      <w:r w:rsidRPr="001120CC">
        <w:rPr>
          <w:rFonts w:ascii="Times New Roman" w:hAnsi="Times New Roman" w:cs="Times New Roman"/>
          <w:b/>
          <w:sz w:val="28"/>
          <w:szCs w:val="28"/>
        </w:rPr>
        <w:t>1. Nội dung thi</w:t>
      </w:r>
    </w:p>
    <w:p w14:paraId="4AE5380F"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Sở Tư pháp – cơ quan Thường trực Hội đồng phối hợp phổ biến, giáo dục pháp luật tỉnh phối hợp với </w:t>
      </w:r>
      <w:r w:rsidR="0044540E">
        <w:rPr>
          <w:rFonts w:ascii="Times New Roman" w:hAnsi="Times New Roman" w:cs="Times New Roman"/>
          <w:sz w:val="28"/>
          <w:szCs w:val="28"/>
        </w:rPr>
        <w:t>Công an tỉnh, Bộ Chỉ huy Quân sự tỉnh, Bộ Chỉ huy Bộ đội biên phòng tỉnh</w:t>
      </w:r>
      <w:r w:rsidRPr="001120CC">
        <w:rPr>
          <w:rFonts w:ascii="Times New Roman" w:hAnsi="Times New Roman" w:cs="Times New Roman"/>
          <w:sz w:val="28"/>
          <w:szCs w:val="28"/>
        </w:rPr>
        <w:t xml:space="preserve"> – cơ quan Thành viên Hội đồng phối hợp phổ biến, giáo dục pháp luật tỉnh </w:t>
      </w:r>
      <w:r w:rsidR="0044540E">
        <w:rPr>
          <w:rFonts w:ascii="Times New Roman" w:hAnsi="Times New Roman" w:cs="Times New Roman"/>
          <w:sz w:val="28"/>
          <w:szCs w:val="28"/>
        </w:rPr>
        <w:t xml:space="preserve">và Sư đoàn Bộ binh 5 </w:t>
      </w:r>
      <w:r w:rsidRPr="001120CC">
        <w:rPr>
          <w:rFonts w:ascii="Times New Roman" w:hAnsi="Times New Roman" w:cs="Times New Roman"/>
          <w:sz w:val="28"/>
          <w:szCs w:val="28"/>
        </w:rPr>
        <w:t>tổ chức 02 cuộc thi trực tuyến tìm hiểu pháp luật.</w:t>
      </w:r>
    </w:p>
    <w:p w14:paraId="56A47E79" w14:textId="77777777"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2. Đối tượng dự thi</w:t>
      </w:r>
    </w:p>
    <w:p w14:paraId="7F94DECA"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w:t>
      </w:r>
      <w:r w:rsidR="0044540E">
        <w:rPr>
          <w:rFonts w:ascii="Times New Roman" w:hAnsi="Times New Roman" w:cs="Times New Roman"/>
          <w:sz w:val="28"/>
          <w:szCs w:val="28"/>
        </w:rPr>
        <w:t>Lực</w:t>
      </w:r>
      <w:r w:rsidRPr="001120CC">
        <w:rPr>
          <w:rFonts w:ascii="Times New Roman" w:hAnsi="Times New Roman" w:cs="Times New Roman"/>
          <w:sz w:val="28"/>
          <w:szCs w:val="28"/>
        </w:rPr>
        <w:t xml:space="preserve"> </w:t>
      </w:r>
      <w:r w:rsidR="0044540E">
        <w:rPr>
          <w:rFonts w:ascii="Times New Roman" w:hAnsi="Times New Roman" w:cs="Times New Roman"/>
          <w:sz w:val="28"/>
          <w:szCs w:val="28"/>
        </w:rPr>
        <w:t xml:space="preserve">lượng vũ trang </w:t>
      </w:r>
      <w:r w:rsidRPr="001120CC">
        <w:rPr>
          <w:rFonts w:ascii="Times New Roman" w:hAnsi="Times New Roman" w:cs="Times New Roman"/>
          <w:sz w:val="28"/>
          <w:szCs w:val="28"/>
        </w:rPr>
        <w:t>trên địa bàn tỉnh Tây Ninh.</w:t>
      </w:r>
    </w:p>
    <w:p w14:paraId="0D33EEBC"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 Ban Tổ chức, Ban Thư ký cuộc thi không được tham gia dự thi.</w:t>
      </w:r>
    </w:p>
    <w:p w14:paraId="1C5A65CF" w14:textId="77777777"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3. Cách thức, thời gian làm bài thi</w:t>
      </w:r>
    </w:p>
    <w:p w14:paraId="530082ED"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a) Thí sinh vào đường link của cuộc thi để trả lời các câu hỏi </w:t>
      </w:r>
      <w:r w:rsidR="001120CC">
        <w:rPr>
          <w:rFonts w:ascii="Times New Roman" w:hAnsi="Times New Roman" w:cs="Times New Roman"/>
          <w:sz w:val="28"/>
          <w:szCs w:val="28"/>
          <w:lang w:val="nl-NL"/>
        </w:rPr>
        <w:t>thi</w:t>
      </w:r>
      <w:r w:rsidRPr="001120CC">
        <w:rPr>
          <w:rFonts w:ascii="Times New Roman" w:hAnsi="Times New Roman" w:cs="Times New Roman"/>
          <w:sz w:val="28"/>
          <w:szCs w:val="28"/>
          <w:lang w:val="nl-NL"/>
        </w:rPr>
        <w:t xml:space="preserve"> (mỗi cuộc thi có đường link riêng).</w:t>
      </w:r>
    </w:p>
    <w:p w14:paraId="55AB97F0"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b) Đối với mỗi cuộc thi, thí sinh trả lời 20 câu hỏi dưới hình thức trắc nghiệm chọn đáp án đúng a,b,c,d. Nếu thí sinh chọn đáp án đúng, với mỗi đáp án đúng sẽ được 01 điểm; nếu thí sinh chọn đáp án sai sẽ không có điểm. Tổng số điểm tối đa thí sinh đạt được ở mỗi cuộc thi là 20 điểm.</w:t>
      </w:r>
    </w:p>
    <w:p w14:paraId="32F0A3DC"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c) Sau khi thí sinh hoàn thành xong 20 câu hỏi, bấm vào nút “Hoàn thành”, phần mềm cuộc thi sẽ hiện lên tổng số điểm mà thí sinh đạt được.</w:t>
      </w:r>
    </w:p>
    <w:p w14:paraId="54CB084F" w14:textId="77777777" w:rsidR="00616FCB" w:rsidRPr="001120CC" w:rsidRDefault="001120CC" w:rsidP="001120CC">
      <w:pPr>
        <w:spacing w:before="120" w:after="0" w:line="240" w:lineRule="auto"/>
        <w:ind w:firstLine="720"/>
        <w:jc w:val="both"/>
        <w:rPr>
          <w:rFonts w:ascii="Times New Roman" w:hAnsi="Times New Roman" w:cs="Times New Roman"/>
          <w:color w:val="FF0000"/>
          <w:sz w:val="28"/>
          <w:szCs w:val="28"/>
          <w:lang w:val="nl-NL"/>
        </w:rPr>
      </w:pPr>
      <w:r>
        <w:rPr>
          <w:rFonts w:ascii="Times New Roman" w:hAnsi="Times New Roman" w:cs="Times New Roman"/>
          <w:sz w:val="28"/>
          <w:szCs w:val="28"/>
        </w:rPr>
        <w:t>d</w:t>
      </w:r>
      <w:r w:rsidR="00616FCB" w:rsidRPr="001120CC">
        <w:rPr>
          <w:rFonts w:ascii="Times New Roman" w:hAnsi="Times New Roman" w:cs="Times New Roman"/>
          <w:sz w:val="28"/>
          <w:szCs w:val="28"/>
        </w:rPr>
        <w:t xml:space="preserve">) </w:t>
      </w:r>
      <w:r w:rsidR="00616FCB" w:rsidRPr="001120CC">
        <w:rPr>
          <w:rFonts w:ascii="Times New Roman" w:hAnsi="Times New Roman" w:cs="Times New Roman"/>
          <w:color w:val="0D0D0D" w:themeColor="text1" w:themeTint="F2"/>
          <w:sz w:val="28"/>
          <w:szCs w:val="28"/>
          <w:lang w:val="nl-NL"/>
        </w:rPr>
        <w:t>Thời gian thí sinh tham gia mỗi cuộc thi: 01 tuần, theo Công văn phát động cuộc thi của Sở Tư pháp.</w:t>
      </w:r>
    </w:p>
    <w:p w14:paraId="0C0AB34B" w14:textId="77777777"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4. Xếp hạng và cơ cấu giải thưởng</w:t>
      </w:r>
    </w:p>
    <w:p w14:paraId="118CE9A3"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a) Xếp hạng </w:t>
      </w:r>
    </w:p>
    <w:p w14:paraId="65EBDE31"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Việc xếp </w:t>
      </w:r>
      <w:r w:rsidR="00A158AB">
        <w:rPr>
          <w:rFonts w:ascii="Times New Roman" w:hAnsi="Times New Roman" w:cs="Times New Roman"/>
          <w:sz w:val="28"/>
          <w:szCs w:val="28"/>
          <w:lang w:val="nl-NL"/>
        </w:rPr>
        <w:t xml:space="preserve">hạng </w:t>
      </w:r>
      <w:r w:rsidRPr="001120CC">
        <w:rPr>
          <w:rFonts w:ascii="Times New Roman" w:hAnsi="Times New Roman" w:cs="Times New Roman"/>
          <w:sz w:val="28"/>
          <w:szCs w:val="28"/>
          <w:lang w:val="nl-NL"/>
        </w:rPr>
        <w:t>và trao giải thưởng cho thí sinh sẽ tính theo số điểm từ cao xuống thấp, thí sinh nào đạt số điểm cao hơn sẽ nhận giải thưởng cao hơn. Nếu có thí sinh bằng điểm, thí sinh nào làm bài thi trước sẽ được xếp giải cao hơn.</w:t>
      </w:r>
    </w:p>
    <w:p w14:paraId="24B7DEAF"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Phần mềm cuộc thi sẽ thể hiện rõ các thông tin sau để làm căn cứ xếp và trao giải: Họ và tên, năm sinh, </w:t>
      </w:r>
      <w:r w:rsidR="001120CC">
        <w:rPr>
          <w:rFonts w:ascii="Times New Roman" w:hAnsi="Times New Roman" w:cs="Times New Roman"/>
          <w:sz w:val="28"/>
          <w:szCs w:val="28"/>
          <w:lang w:val="nl-NL"/>
        </w:rPr>
        <w:t xml:space="preserve">giới tính, </w:t>
      </w:r>
      <w:r w:rsidRPr="001120CC">
        <w:rPr>
          <w:rFonts w:ascii="Times New Roman" w:hAnsi="Times New Roman" w:cs="Times New Roman"/>
          <w:sz w:val="28"/>
          <w:szCs w:val="28"/>
          <w:lang w:val="nl-NL"/>
        </w:rPr>
        <w:t xml:space="preserve">địa chỉ </w:t>
      </w:r>
      <w:r w:rsidR="001120CC">
        <w:rPr>
          <w:rFonts w:ascii="Times New Roman" w:hAnsi="Times New Roman" w:cs="Times New Roman"/>
          <w:sz w:val="28"/>
          <w:szCs w:val="28"/>
          <w:lang w:val="nl-NL"/>
        </w:rPr>
        <w:t xml:space="preserve">của thí sinh </w:t>
      </w:r>
      <w:r w:rsidRPr="001120CC">
        <w:rPr>
          <w:rFonts w:ascii="Times New Roman" w:hAnsi="Times New Roman" w:cs="Times New Roman"/>
          <w:sz w:val="28"/>
          <w:szCs w:val="28"/>
          <w:lang w:val="nl-NL"/>
        </w:rPr>
        <w:t>và thời gian thi.</w:t>
      </w:r>
    </w:p>
    <w:p w14:paraId="3CE6B418" w14:textId="77777777" w:rsidR="00616FCB" w:rsidRPr="001120CC" w:rsidRDefault="00616FCB" w:rsidP="001120CC">
      <w:pPr>
        <w:spacing w:before="120" w:after="0" w:line="240" w:lineRule="auto"/>
        <w:ind w:firstLine="720"/>
        <w:jc w:val="both"/>
        <w:rPr>
          <w:rFonts w:ascii="Times New Roman" w:hAnsi="Times New Roman" w:cs="Times New Roman"/>
          <w:sz w:val="28"/>
          <w:szCs w:val="28"/>
          <w:lang w:val="nl-NL"/>
        </w:rPr>
      </w:pPr>
      <w:r w:rsidRPr="001120CC">
        <w:rPr>
          <w:rFonts w:ascii="Times New Roman" w:hAnsi="Times New Roman" w:cs="Times New Roman"/>
          <w:sz w:val="28"/>
          <w:szCs w:val="28"/>
          <w:lang w:val="nl-NL"/>
        </w:rPr>
        <w:t xml:space="preserve">- Sau khi thí sinh hoàn thành xong 20 câu </w:t>
      </w:r>
      <w:r w:rsidR="001120CC">
        <w:rPr>
          <w:rFonts w:ascii="Times New Roman" w:hAnsi="Times New Roman" w:cs="Times New Roman"/>
          <w:sz w:val="28"/>
          <w:szCs w:val="28"/>
          <w:lang w:val="nl-NL"/>
        </w:rPr>
        <w:t>trả lời</w:t>
      </w:r>
      <w:r w:rsidRPr="001120CC">
        <w:rPr>
          <w:rFonts w:ascii="Times New Roman" w:hAnsi="Times New Roman" w:cs="Times New Roman"/>
          <w:sz w:val="28"/>
          <w:szCs w:val="28"/>
          <w:lang w:val="nl-NL"/>
        </w:rPr>
        <w:t xml:space="preserve">, bấm vào nút “Hoàn thành”, phần mềm cuộc thi sẽ hiện lên thời gian thí sinh làm xong bài thi của mình (ví dụ: Thí sinh sau khi hoàn thành xong bài thi của mình, bấm vào nút “Hoàn thành” lúc 09 </w:t>
      </w:r>
      <w:r w:rsidRPr="001120CC">
        <w:rPr>
          <w:rFonts w:ascii="Times New Roman" w:hAnsi="Times New Roman" w:cs="Times New Roman"/>
          <w:sz w:val="28"/>
          <w:szCs w:val="28"/>
          <w:lang w:val="nl-NL"/>
        </w:rPr>
        <w:lastRenderedPageBreak/>
        <w:t xml:space="preserve">giờ 09 phút ngày 09/9/2024 thì phần mềm sẽ hiện lên thời gian hoàn thành bài thi của thí sinh là 09 giờ 09 phút ngày 09/9/2024). </w:t>
      </w:r>
    </w:p>
    <w:p w14:paraId="7997D25C"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b)</w:t>
      </w:r>
      <w:r w:rsidRPr="001120CC">
        <w:rPr>
          <w:rFonts w:ascii="Times New Roman" w:hAnsi="Times New Roman" w:cs="Times New Roman"/>
          <w:sz w:val="28"/>
          <w:szCs w:val="28"/>
          <w:lang w:val="nl-NL"/>
        </w:rPr>
        <w:t xml:space="preserve"> Thí sinh đạt giải được nhận Giấy chứng nhận và tiền thưởng. </w:t>
      </w:r>
      <w:r w:rsidRPr="001120CC">
        <w:rPr>
          <w:rFonts w:ascii="Times New Roman" w:hAnsi="Times New Roman" w:cs="Times New Roman"/>
          <w:sz w:val="28"/>
          <w:szCs w:val="28"/>
        </w:rPr>
        <w:t>Đối với mỗi cuộc thi, cơ cấu giải thưởng như sau:</w:t>
      </w:r>
    </w:p>
    <w:p w14:paraId="506E04DD"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- 01 giải nhất: 1.000.000 đ/ giải.</w:t>
      </w:r>
    </w:p>
    <w:p w14:paraId="27BD6C6D"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- 02 giải nhì: 800.000 đ/ giải.</w:t>
      </w:r>
    </w:p>
    <w:p w14:paraId="28F558C8"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- 03 giải ba: 500.000 đ/ giải.</w:t>
      </w:r>
    </w:p>
    <w:p w14:paraId="675BB98F"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- 10 giải khuyến khích: 300.000 đ/ giải.</w:t>
      </w:r>
    </w:p>
    <w:p w14:paraId="44EA9909" w14:textId="77777777" w:rsidR="00616FCB" w:rsidRPr="001120CC" w:rsidRDefault="00616FCB" w:rsidP="001120CC">
      <w:pPr>
        <w:spacing w:before="120" w:after="0" w:line="240" w:lineRule="auto"/>
        <w:ind w:firstLine="720"/>
        <w:jc w:val="both"/>
        <w:rPr>
          <w:rFonts w:ascii="Times New Roman" w:hAnsi="Times New Roman" w:cs="Times New Roman"/>
          <w:b/>
          <w:sz w:val="28"/>
          <w:szCs w:val="28"/>
        </w:rPr>
      </w:pPr>
      <w:r w:rsidRPr="001120CC">
        <w:rPr>
          <w:rFonts w:ascii="Times New Roman" w:hAnsi="Times New Roman" w:cs="Times New Roman"/>
          <w:b/>
          <w:sz w:val="28"/>
          <w:szCs w:val="28"/>
        </w:rPr>
        <w:t xml:space="preserve">5. </w:t>
      </w:r>
      <w:r w:rsidR="00BE20C3" w:rsidRPr="001120CC">
        <w:rPr>
          <w:rFonts w:ascii="Times New Roman" w:hAnsi="Times New Roman" w:cs="Times New Roman"/>
          <w:b/>
          <w:sz w:val="28"/>
          <w:szCs w:val="28"/>
        </w:rPr>
        <w:t>T</w:t>
      </w:r>
      <w:r w:rsidRPr="001120CC">
        <w:rPr>
          <w:rFonts w:ascii="Times New Roman" w:hAnsi="Times New Roman" w:cs="Times New Roman"/>
          <w:b/>
          <w:sz w:val="28"/>
          <w:szCs w:val="28"/>
        </w:rPr>
        <w:t>hành lập Ban Tổ chức và Ban Thư ký các cuộ</w:t>
      </w:r>
      <w:r w:rsidR="00BE20C3" w:rsidRPr="001120CC">
        <w:rPr>
          <w:rFonts w:ascii="Times New Roman" w:hAnsi="Times New Roman" w:cs="Times New Roman"/>
          <w:b/>
          <w:sz w:val="28"/>
          <w:szCs w:val="28"/>
        </w:rPr>
        <w:t>c thi</w:t>
      </w:r>
    </w:p>
    <w:p w14:paraId="76FDD24C" w14:textId="77777777" w:rsidR="00BE20C3" w:rsidRPr="001120CC" w:rsidRDefault="00BE20C3"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sz w:val="28"/>
          <w:szCs w:val="28"/>
        </w:rPr>
        <w:t xml:space="preserve">Đề nghị </w:t>
      </w:r>
      <w:r w:rsidR="0044540E">
        <w:rPr>
          <w:rFonts w:ascii="Times New Roman" w:hAnsi="Times New Roman" w:cs="Times New Roman"/>
          <w:sz w:val="28"/>
          <w:szCs w:val="28"/>
        </w:rPr>
        <w:t>Công an tỉnh, Bộ Chỉ huy Quân sự tỉnh, Bộ Chỉ huy Bộ đội biên phòng tỉnh</w:t>
      </w:r>
      <w:r w:rsidR="0044540E" w:rsidRPr="001120CC">
        <w:rPr>
          <w:rFonts w:ascii="Times New Roman" w:hAnsi="Times New Roman" w:cs="Times New Roman"/>
          <w:sz w:val="28"/>
          <w:szCs w:val="28"/>
        </w:rPr>
        <w:t xml:space="preserve"> </w:t>
      </w:r>
      <w:r w:rsidR="0044540E">
        <w:rPr>
          <w:rFonts w:ascii="Times New Roman" w:hAnsi="Times New Roman" w:cs="Times New Roman"/>
          <w:sz w:val="28"/>
          <w:szCs w:val="28"/>
        </w:rPr>
        <w:t xml:space="preserve">và Sư đoàn Bộ binh 5 </w:t>
      </w:r>
      <w:r w:rsidRPr="001120CC">
        <w:rPr>
          <w:rFonts w:ascii="Times New Roman" w:hAnsi="Times New Roman" w:cs="Times New Roman"/>
          <w:sz w:val="28"/>
          <w:szCs w:val="28"/>
        </w:rPr>
        <w:t>cử 01 Lãnh đạo tham gia Ban Tổ chức và 01 Chuyên viên tham Ban Thư ký các cuộc thi.</w:t>
      </w:r>
    </w:p>
    <w:p w14:paraId="02799A42" w14:textId="77777777" w:rsidR="00616FCB" w:rsidRPr="001120CC" w:rsidRDefault="00616FCB" w:rsidP="001120CC">
      <w:pPr>
        <w:spacing w:before="120" w:after="0" w:line="240" w:lineRule="auto"/>
        <w:ind w:firstLine="720"/>
        <w:jc w:val="both"/>
        <w:rPr>
          <w:rFonts w:ascii="Times New Roman" w:hAnsi="Times New Roman" w:cs="Times New Roman"/>
          <w:sz w:val="28"/>
          <w:szCs w:val="28"/>
        </w:rPr>
      </w:pPr>
      <w:r w:rsidRPr="001120CC">
        <w:rPr>
          <w:rFonts w:ascii="Times New Roman" w:hAnsi="Times New Roman" w:cs="Times New Roman"/>
          <w:b/>
          <w:sz w:val="28"/>
          <w:szCs w:val="28"/>
        </w:rPr>
        <w:t xml:space="preserve">6. Kinh phí thực hiện: </w:t>
      </w:r>
      <w:r w:rsidRPr="001120CC">
        <w:rPr>
          <w:rFonts w:ascii="Times New Roman" w:hAnsi="Times New Roman" w:cs="Times New Roman"/>
          <w:sz w:val="28"/>
          <w:szCs w:val="28"/>
        </w:rPr>
        <w:t>Nguồn kinh phí công tác phổ biến, giáo dục pháp luật năm 2024 của Sở Tư pháp./.</w:t>
      </w:r>
    </w:p>
    <w:p w14:paraId="0E1F9824" w14:textId="77777777" w:rsidR="006D6DF5" w:rsidRPr="001120CC" w:rsidRDefault="006D6DF5" w:rsidP="001120CC">
      <w:pPr>
        <w:spacing w:before="120" w:after="0"/>
        <w:rPr>
          <w:sz w:val="28"/>
          <w:szCs w:val="28"/>
        </w:rPr>
      </w:pPr>
    </w:p>
    <w:sectPr w:rsidR="006D6DF5" w:rsidRPr="001120CC" w:rsidSect="001120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CB"/>
    <w:rsid w:val="001120CC"/>
    <w:rsid w:val="00206E57"/>
    <w:rsid w:val="0044540E"/>
    <w:rsid w:val="004D0412"/>
    <w:rsid w:val="00507807"/>
    <w:rsid w:val="00616FCB"/>
    <w:rsid w:val="006D6DF5"/>
    <w:rsid w:val="00A158AB"/>
    <w:rsid w:val="00B222B6"/>
    <w:rsid w:val="00BE20C3"/>
    <w:rsid w:val="00CC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AD2D"/>
  <w15:chartTrackingRefBased/>
  <w15:docId w15:val="{D4DA4191-97B4-4C2C-9084-997E81A1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2024-11-14T04:16:00Z</dcterms:created>
  <dcterms:modified xsi:type="dcterms:W3CDTF">2024-11-14T04:16:00Z</dcterms:modified>
</cp:coreProperties>
</file>